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27CB4" w14:textId="77777777" w:rsidR="00AF56D2" w:rsidRPr="00C04945" w:rsidRDefault="00EF28C5">
      <w:pPr>
        <w:spacing w:after="120"/>
        <w:rPr>
          <w:rFonts w:ascii="Calibri" w:hAnsi="Calibri" w:cs="Calibri"/>
          <w:lang w:val="nl-NL"/>
        </w:rPr>
      </w:pPr>
      <w:r w:rsidRPr="00C04945">
        <w:rPr>
          <w:rFonts w:ascii="Calibri" w:hAnsi="Calibri" w:cs="Calibri"/>
          <w:b/>
          <w:sz w:val="28"/>
          <w:lang w:val="nl-NL"/>
        </w:rPr>
        <w:t>Bewijsstuk PDG – Intervisie bijeenkomst 8</w:t>
      </w:r>
    </w:p>
    <w:p w14:paraId="64370C2F" w14:textId="77777777" w:rsidR="00AF56D2" w:rsidRPr="00C04945" w:rsidRDefault="00EF28C5">
      <w:pPr>
        <w:spacing w:after="240"/>
        <w:rPr>
          <w:rFonts w:ascii="Calibri" w:hAnsi="Calibri" w:cs="Calibri"/>
          <w:sz w:val="24"/>
          <w:szCs w:val="24"/>
          <w:lang w:val="nl-NL"/>
        </w:rPr>
      </w:pPr>
      <w:r w:rsidRPr="00C04945">
        <w:rPr>
          <w:rFonts w:ascii="Calibri" w:hAnsi="Calibri" w:cs="Calibri"/>
          <w:color w:val="555555"/>
          <w:sz w:val="20"/>
          <w:szCs w:val="24"/>
          <w:lang w:val="nl-NL"/>
        </w:rPr>
        <w:t>Beroepstaak: BT1 – De docent draagt er zorg voor dat hij professioneel is en blijft</w:t>
      </w:r>
      <w:r w:rsidRPr="00C04945">
        <w:rPr>
          <w:rFonts w:ascii="Calibri" w:hAnsi="Calibri" w:cs="Calibri"/>
          <w:color w:val="555555"/>
          <w:sz w:val="20"/>
          <w:szCs w:val="24"/>
          <w:lang w:val="nl-NL"/>
        </w:rPr>
        <w:br/>
        <w:t>Opleiding: PDG-traject | Datum: juni 2026 | Vonk Alkmaar</w:t>
      </w:r>
    </w:p>
    <w:p w14:paraId="2EDB5E96" w14:textId="77777777" w:rsidR="00AF56D2" w:rsidRPr="00C04945" w:rsidRDefault="00EF28C5">
      <w:pPr>
        <w:spacing w:after="160"/>
        <w:rPr>
          <w:rFonts w:ascii="Calibri" w:hAnsi="Calibri" w:cs="Calibri"/>
          <w:lang w:val="nl-NL"/>
        </w:rPr>
      </w:pPr>
      <w:r w:rsidRPr="00C04945">
        <w:rPr>
          <w:rFonts w:ascii="Calibri" w:hAnsi="Calibri" w:cs="Calibri"/>
          <w:lang w:val="nl-NL"/>
        </w:rPr>
        <w:t>Dit bewijsstuk beschrijft de achtste intervisiebijeenkomst in juni 2026. Het toont hoe ik omga met onzekerheid rondom contractverlenging en hoe ik een stabiliserende rol heb geprobeerd te spelen.</w:t>
      </w:r>
    </w:p>
    <w:p w14:paraId="30C86F78" w14:textId="4FA59605" w:rsidR="00AF56D2" w:rsidRPr="00C04945" w:rsidRDefault="00EF28C5">
      <w:pPr>
        <w:spacing w:after="160"/>
        <w:rPr>
          <w:rFonts w:ascii="Calibri" w:hAnsi="Calibri" w:cs="Calibri"/>
          <w:lang w:val="nl-NL"/>
        </w:rPr>
      </w:pPr>
      <w:r w:rsidRPr="00C04945">
        <w:rPr>
          <w:rFonts w:ascii="Calibri" w:hAnsi="Calibri" w:cs="Calibri"/>
          <w:lang w:val="nl-NL"/>
        </w:rPr>
        <w:t>Gedurende de periode rondom de contractverlenging was er binnen ons team een behoorlijke spanning voelbaar. Ik merkte dat ik hier zelf ook door werd beïnvloed, maar koos er bewust voor om mijzelf te her</w:t>
      </w:r>
      <w:r w:rsidR="00C04945">
        <w:rPr>
          <w:rFonts w:ascii="Calibri" w:hAnsi="Calibri" w:cs="Calibri"/>
          <w:lang w:val="nl-NL"/>
        </w:rPr>
        <w:t>-</w:t>
      </w:r>
      <w:r w:rsidRPr="00C04945">
        <w:rPr>
          <w:rFonts w:ascii="Calibri" w:hAnsi="Calibri" w:cs="Calibri"/>
          <w:lang w:val="nl-NL"/>
        </w:rPr>
        <w:t xml:space="preserve">kaderen: ik doe mijn best, en meer dan dat kan ik niet. Geerts en Van Kralingen (2025) beschrijven hoe concerns, gedachten die ons onzeker maken, soms niet </w:t>
      </w:r>
      <w:r w:rsidR="00C04945" w:rsidRPr="00C04945">
        <w:rPr>
          <w:rFonts w:ascii="Calibri" w:hAnsi="Calibri" w:cs="Calibri"/>
          <w:lang w:val="nl-NL"/>
        </w:rPr>
        <w:t>reëel</w:t>
      </w:r>
      <w:r w:rsidRPr="00C04945">
        <w:rPr>
          <w:rFonts w:ascii="Calibri" w:hAnsi="Calibri" w:cs="Calibri"/>
          <w:lang w:val="nl-NL"/>
        </w:rPr>
        <w:t xml:space="preserve"> zijn als we ze toetsen aan de werkelijkheid. Ik paste dit toe: mijn concern over het niet verlengen toetste ik aan de feiten van mijn inzet en functioneren, en dat gaf mij rust.</w:t>
      </w:r>
    </w:p>
    <w:p w14:paraId="1469134E" w14:textId="1E7D1587" w:rsidR="00AF56D2" w:rsidRPr="00C04945" w:rsidRDefault="00EF28C5">
      <w:pPr>
        <w:spacing w:after="160"/>
        <w:rPr>
          <w:rFonts w:ascii="Calibri" w:hAnsi="Calibri" w:cs="Calibri"/>
          <w:lang w:val="nl-NL"/>
        </w:rPr>
      </w:pPr>
      <w:r w:rsidRPr="00C04945">
        <w:rPr>
          <w:rFonts w:ascii="Calibri" w:hAnsi="Calibri" w:cs="Calibri"/>
          <w:lang w:val="nl-NL"/>
        </w:rPr>
        <w:t>Een fijn gesprek met mijn leidinggevende gaf duidelijkheid: mijn contract werd verlengd, net als dat van alle collega’s. Na dit gesprek kon ik ook mede-collega’s wat meer rust teruggeven. Ik merkte dat mijn kalmte en her</w:t>
      </w:r>
      <w:r w:rsidR="00C04945">
        <w:rPr>
          <w:rFonts w:ascii="Calibri" w:hAnsi="Calibri" w:cs="Calibri"/>
          <w:lang w:val="nl-NL"/>
        </w:rPr>
        <w:t>-</w:t>
      </w:r>
      <w:r w:rsidRPr="00C04945">
        <w:rPr>
          <w:rFonts w:ascii="Calibri" w:hAnsi="Calibri" w:cs="Calibri"/>
          <w:lang w:val="nl-NL"/>
        </w:rPr>
        <w:t>kadering een stabiliserend effect had op de sfeer in het team.</w:t>
      </w:r>
    </w:p>
    <w:p w14:paraId="1E166078" w14:textId="26201E9F" w:rsidR="00AF56D2" w:rsidRPr="00C04945" w:rsidRDefault="00EF28C5">
      <w:pPr>
        <w:spacing w:after="160"/>
        <w:rPr>
          <w:rFonts w:ascii="Calibri" w:hAnsi="Calibri" w:cs="Calibri"/>
          <w:lang w:val="nl-NL"/>
        </w:rPr>
      </w:pPr>
      <w:r w:rsidRPr="00C04945">
        <w:rPr>
          <w:rFonts w:ascii="Calibri" w:hAnsi="Calibri" w:cs="Calibri"/>
          <w:lang w:val="nl-NL"/>
        </w:rPr>
        <w:t xml:space="preserve">Daarnaast werd door een collega een persoonlijke casus ingebracht die zij uitdrukkelijk </w:t>
      </w:r>
      <w:r w:rsidR="00C04945" w:rsidRPr="00C04945">
        <w:rPr>
          <w:rFonts w:ascii="Calibri" w:hAnsi="Calibri" w:cs="Calibri"/>
          <w:lang w:val="nl-NL"/>
        </w:rPr>
        <w:t>privé</w:t>
      </w:r>
      <w:r w:rsidRPr="00C04945">
        <w:rPr>
          <w:rFonts w:ascii="Calibri" w:hAnsi="Calibri" w:cs="Calibri"/>
          <w:lang w:val="nl-NL"/>
        </w:rPr>
        <w:t xml:space="preserve"> wilde houden. Ik respecteer dat volledig en ga hier niet verder op in. Het benoemen hiervan laat zien dat intervisie een veilige omgeving is en dat het bewaken van vertrouwelijkheid een integraal onderdeel is van professioneel handelen. Onstenk (2023) beschrijft hoe een veilig pedagogisch klimaat ook voor leraren zelf geldt: alleen in een veilige omgeving durven mensen zich open te stellen en te leren.</w:t>
      </w:r>
    </w:p>
    <w:p w14:paraId="66343426" w14:textId="3BE00C82" w:rsidR="00AF56D2" w:rsidRDefault="00AF56D2">
      <w:pPr>
        <w:spacing w:after="160"/>
      </w:pPr>
    </w:p>
    <w:sectPr w:rsidR="00AF56D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91667619">
    <w:abstractNumId w:val="8"/>
  </w:num>
  <w:num w:numId="2" w16cid:durableId="983437623">
    <w:abstractNumId w:val="6"/>
  </w:num>
  <w:num w:numId="3" w16cid:durableId="559755893">
    <w:abstractNumId w:val="5"/>
  </w:num>
  <w:num w:numId="4" w16cid:durableId="1685134706">
    <w:abstractNumId w:val="4"/>
  </w:num>
  <w:num w:numId="5" w16cid:durableId="2127384870">
    <w:abstractNumId w:val="7"/>
  </w:num>
  <w:num w:numId="6" w16cid:durableId="247155269">
    <w:abstractNumId w:val="3"/>
  </w:num>
  <w:num w:numId="7" w16cid:durableId="1361973811">
    <w:abstractNumId w:val="2"/>
  </w:num>
  <w:num w:numId="8" w16cid:durableId="1191845934">
    <w:abstractNumId w:val="1"/>
  </w:num>
  <w:num w:numId="9" w16cid:durableId="197276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AF56D2"/>
    <w:rsid w:val="00B47730"/>
    <w:rsid w:val="00C04945"/>
    <w:rsid w:val="00CB0664"/>
    <w:rsid w:val="00EB0081"/>
    <w:rsid w:val="00EF28C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2026-08-07T12:37:00Z</dcterms:modified>
  <cp:category/>
</cp:coreProperties>
</file>