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9EF996" w14:textId="77777777" w:rsidR="00A72B21" w:rsidRPr="007D3B4F" w:rsidRDefault="00BB5D5A">
      <w:pPr>
        <w:spacing w:after="120"/>
        <w:rPr>
          <w:rFonts w:asciiTheme="majorHAnsi" w:hAnsiTheme="majorHAnsi" w:cstheme="majorHAnsi"/>
          <w:lang w:val="nl-NL"/>
        </w:rPr>
      </w:pPr>
      <w:r w:rsidRPr="007D3B4F">
        <w:rPr>
          <w:rFonts w:asciiTheme="majorHAnsi" w:hAnsiTheme="majorHAnsi" w:cstheme="majorHAnsi"/>
          <w:b/>
          <w:sz w:val="28"/>
          <w:lang w:val="nl-NL"/>
        </w:rPr>
        <w:t>Bewijsstuk PDG – Besluit houders van dieren</w:t>
      </w:r>
    </w:p>
    <w:p w14:paraId="14D9C54A" w14:textId="77777777" w:rsidR="00A72B21" w:rsidRPr="007D3B4F" w:rsidRDefault="00BB5D5A">
      <w:pPr>
        <w:spacing w:after="240"/>
        <w:rPr>
          <w:rFonts w:asciiTheme="majorHAnsi" w:hAnsiTheme="majorHAnsi" w:cstheme="majorHAnsi"/>
          <w:sz w:val="20"/>
          <w:szCs w:val="20"/>
          <w:lang w:val="nl-NL"/>
        </w:rPr>
      </w:pPr>
      <w:r w:rsidRPr="007D3B4F">
        <w:rPr>
          <w:rFonts w:asciiTheme="majorHAnsi" w:hAnsiTheme="majorHAnsi" w:cstheme="majorHAnsi"/>
          <w:color w:val="555555"/>
          <w:sz w:val="20"/>
          <w:szCs w:val="20"/>
          <w:lang w:val="nl-NL"/>
        </w:rPr>
        <w:t>Beroepstaken: BT3 – De docent voert een onderwijsprogramma uit | BT4 – De docent begeleidt studenten tijdens de leerloopbaan | BT6 – De docent construeert, hanteert en evalueert beoordelingsinstrumenten</w:t>
      </w:r>
      <w:r w:rsidRPr="007D3B4F">
        <w:rPr>
          <w:rFonts w:asciiTheme="majorHAnsi" w:hAnsiTheme="majorHAnsi" w:cstheme="majorHAnsi"/>
          <w:color w:val="555555"/>
          <w:sz w:val="20"/>
          <w:szCs w:val="20"/>
          <w:lang w:val="nl-NL"/>
        </w:rPr>
        <w:br/>
        <w:t>Opleiding: Dierverzorging niveau 3 en 4 | Dierenartsassistent paraveterinair niveau 4 | Vonk Alkmaar</w:t>
      </w:r>
    </w:p>
    <w:p w14:paraId="01725A8A" w14:textId="77777777" w:rsidR="00A72B21" w:rsidRPr="007D3B4F" w:rsidRDefault="00BB5D5A">
      <w:pPr>
        <w:spacing w:after="160"/>
        <w:rPr>
          <w:rFonts w:asciiTheme="majorHAnsi" w:hAnsiTheme="majorHAnsi" w:cstheme="majorHAnsi"/>
          <w:lang w:val="nl-NL"/>
        </w:rPr>
      </w:pPr>
      <w:r w:rsidRPr="007D3B4F">
        <w:rPr>
          <w:rFonts w:asciiTheme="majorHAnsi" w:hAnsiTheme="majorHAnsi" w:cstheme="majorHAnsi"/>
          <w:lang w:val="nl-NL"/>
        </w:rPr>
        <w:t>Dit bewijsstuk beschrijft mijn deelname als beoordelaar en begeleider tijdens een praktijkcarrousel waarbij studenten van verschillende niveaus werden beoordeeld. Het laat zien hoe ik differentieer in beoordeling en benadering, oog heb voor het individu achter de student en een veilige leeromgeving creëren waarin studenten zich kunnen ontwikkelen.</w:t>
      </w:r>
    </w:p>
    <w:p w14:paraId="1B080B85" w14:textId="77777777" w:rsidR="00A72B21" w:rsidRPr="007D3B4F" w:rsidRDefault="00BB5D5A">
      <w:pPr>
        <w:spacing w:after="160"/>
        <w:rPr>
          <w:rFonts w:asciiTheme="majorHAnsi" w:hAnsiTheme="majorHAnsi" w:cstheme="majorHAnsi"/>
          <w:lang w:val="nl-NL"/>
        </w:rPr>
      </w:pPr>
      <w:r w:rsidRPr="007D3B4F">
        <w:rPr>
          <w:rFonts w:asciiTheme="majorHAnsi" w:hAnsiTheme="majorHAnsi" w:cstheme="majorHAnsi"/>
          <w:lang w:val="nl-NL"/>
        </w:rPr>
        <w:t xml:space="preserve">Binnen de A-week in periode 2 heb ik als beoordelaar deelgenomen aan een carrousel waarin studenten van niveau 3 dierverzorging tot niveau 4 paraveterinair verschillende praktijkonderdelen doorliepen. Ik verzorgde station 5 in de hondenkennel, waarbij studenten een casus kregen over passende voeding voor het dier in de situatie. Afhankelijk van het niveau heb ik de vraagstelling verdiept of </w:t>
      </w:r>
      <w:proofErr w:type="spellStart"/>
      <w:r w:rsidRPr="007D3B4F">
        <w:rPr>
          <w:rFonts w:asciiTheme="majorHAnsi" w:hAnsiTheme="majorHAnsi" w:cstheme="majorHAnsi"/>
          <w:lang w:val="nl-NL"/>
        </w:rPr>
        <w:t>basaler</w:t>
      </w:r>
      <w:proofErr w:type="spellEnd"/>
      <w:r w:rsidRPr="007D3B4F">
        <w:rPr>
          <w:rFonts w:asciiTheme="majorHAnsi" w:hAnsiTheme="majorHAnsi" w:cstheme="majorHAnsi"/>
          <w:lang w:val="nl-NL"/>
        </w:rPr>
        <w:t xml:space="preserve"> gehouden. Van Ast, De </w:t>
      </w:r>
      <w:proofErr w:type="spellStart"/>
      <w:r w:rsidRPr="007D3B4F">
        <w:rPr>
          <w:rFonts w:asciiTheme="majorHAnsi" w:hAnsiTheme="majorHAnsi" w:cstheme="majorHAnsi"/>
          <w:lang w:val="nl-NL"/>
        </w:rPr>
        <w:t>Loor</w:t>
      </w:r>
      <w:proofErr w:type="spellEnd"/>
      <w:r w:rsidRPr="007D3B4F">
        <w:rPr>
          <w:rFonts w:asciiTheme="majorHAnsi" w:hAnsiTheme="majorHAnsi" w:cstheme="majorHAnsi"/>
          <w:lang w:val="nl-NL"/>
        </w:rPr>
        <w:t xml:space="preserve"> en Spijkerboer (2024) beschrijven dit als convergente en divergente differentiatie: bij convergente differentiatie werken alle studenten naar hetzelfde einddoel, bij divergente differentiatie worden de leerdoelen aangepast op het individuele niveau. In deze carrousel paste ik bewust beide vormen toe, afhankelijk van de student voor mij.</w:t>
      </w:r>
    </w:p>
    <w:p w14:paraId="1EAEA750" w14:textId="77777777" w:rsidR="00A72B21" w:rsidRPr="007D3B4F" w:rsidRDefault="00BB5D5A">
      <w:pPr>
        <w:spacing w:after="160"/>
        <w:rPr>
          <w:rFonts w:asciiTheme="majorHAnsi" w:hAnsiTheme="majorHAnsi" w:cstheme="majorHAnsi"/>
          <w:lang w:val="nl-NL"/>
        </w:rPr>
      </w:pPr>
      <w:r w:rsidRPr="007D3B4F">
        <w:rPr>
          <w:rFonts w:asciiTheme="majorHAnsi" w:hAnsiTheme="majorHAnsi" w:cstheme="majorHAnsi"/>
          <w:lang w:val="nl-NL"/>
        </w:rPr>
        <w:t xml:space="preserve">Naast het cognitieve aspect speelde ook het welbevinden van studenten een rol. Een niveau 3 studente meldde zich bij mijn station met een gesloten houding, weinig oogcontact en onzeker gedrag. Onstenk (2023) beschrijft drie basisbehoeften die nodig zijn voor motivatie en ontwikkeling: relatie, autonomie en competentie, gebaseerd op </w:t>
      </w:r>
      <w:proofErr w:type="spellStart"/>
      <w:r w:rsidRPr="007D3B4F">
        <w:rPr>
          <w:rFonts w:asciiTheme="majorHAnsi" w:hAnsiTheme="majorHAnsi" w:cstheme="majorHAnsi"/>
          <w:lang w:val="nl-NL"/>
        </w:rPr>
        <w:t>Deci</w:t>
      </w:r>
      <w:proofErr w:type="spellEnd"/>
      <w:r w:rsidRPr="007D3B4F">
        <w:rPr>
          <w:rFonts w:asciiTheme="majorHAnsi" w:hAnsiTheme="majorHAnsi" w:cstheme="majorHAnsi"/>
          <w:lang w:val="nl-NL"/>
        </w:rPr>
        <w:t xml:space="preserve"> en Ryan (2000). Ik koos er bewust voor om eerst te investeren in relatie door mijzelf open op te stellen en te benoemen dat de carrousel een leeromgeving is waarin fouten maken mag. Pas wanneer een student zich veilig voelt, ontstaat er ruimte voor de andere twee basisbehoeften.</w:t>
      </w:r>
    </w:p>
    <w:p w14:paraId="2D557DAB" w14:textId="77777777" w:rsidR="00A72B21" w:rsidRPr="007D3B4F" w:rsidRDefault="00BB5D5A">
      <w:pPr>
        <w:spacing w:after="160"/>
        <w:rPr>
          <w:rFonts w:asciiTheme="majorHAnsi" w:hAnsiTheme="majorHAnsi" w:cstheme="majorHAnsi"/>
          <w:lang w:val="nl-NL"/>
        </w:rPr>
      </w:pPr>
      <w:r w:rsidRPr="007D3B4F">
        <w:rPr>
          <w:rFonts w:asciiTheme="majorHAnsi" w:hAnsiTheme="majorHAnsi" w:cstheme="majorHAnsi"/>
          <w:lang w:val="nl-NL"/>
        </w:rPr>
        <w:t>Uiteindelijk maakte de studente zelf de keuze om de proeve op dat moment niet af te leggen, omdat zij zich mentaal niet in staat voelde. Dit moment onderstreepte voor mij het belang van het zien van de persoon achter de student. Leren is een proces waarin soms ook een stap terug nodig is om later weer vooruit te kunnen. Deze ervaring heeft mijn bewustzijn vergroot over differentiëren in beoordeling en het afstemmen op zowel het niveau als de mentale toestand van de student.</w:t>
      </w:r>
    </w:p>
    <w:p w14:paraId="6C4934DF" w14:textId="6E11A1F6" w:rsidR="00A72B21" w:rsidRDefault="00A72B21">
      <w:pPr>
        <w:spacing w:after="160"/>
      </w:pPr>
    </w:p>
    <w:sectPr w:rsidR="00A72B21"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jstnummering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jstnummering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jstopsomteken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jstopsomteken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jstnummering"/>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jstopsomteken"/>
      <w:lvlText w:val=""/>
      <w:lvlJc w:val="left"/>
      <w:pPr>
        <w:tabs>
          <w:tab w:val="num" w:pos="360"/>
        </w:tabs>
        <w:ind w:left="360" w:hanging="360"/>
      </w:pPr>
      <w:rPr>
        <w:rFonts w:ascii="Symbol" w:hAnsi="Symbol" w:hint="default"/>
      </w:rPr>
    </w:lvl>
  </w:abstractNum>
  <w:num w:numId="1" w16cid:durableId="1183934249">
    <w:abstractNumId w:val="8"/>
  </w:num>
  <w:num w:numId="2" w16cid:durableId="1684478727">
    <w:abstractNumId w:val="6"/>
  </w:num>
  <w:num w:numId="3" w16cid:durableId="1971520121">
    <w:abstractNumId w:val="5"/>
  </w:num>
  <w:num w:numId="4" w16cid:durableId="1807114751">
    <w:abstractNumId w:val="4"/>
  </w:num>
  <w:num w:numId="5" w16cid:durableId="1330600457">
    <w:abstractNumId w:val="7"/>
  </w:num>
  <w:num w:numId="6" w16cid:durableId="1816795378">
    <w:abstractNumId w:val="3"/>
  </w:num>
  <w:num w:numId="7" w16cid:durableId="1940482038">
    <w:abstractNumId w:val="2"/>
  </w:num>
  <w:num w:numId="8" w16cid:durableId="1509901768">
    <w:abstractNumId w:val="1"/>
  </w:num>
  <w:num w:numId="9" w16cid:durableId="16043390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7D3B4F"/>
    <w:rsid w:val="008176CA"/>
    <w:rsid w:val="00A72B21"/>
    <w:rsid w:val="00AA1D8D"/>
    <w:rsid w:val="00B47730"/>
    <w:rsid w:val="00BB5D5A"/>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D0224471-F282-4704-9833-E3BDD142A7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C693F"/>
    <w:rPr>
      <w:rFonts w:ascii="Arial" w:hAnsi="Arial"/>
    </w:rPr>
  </w:style>
  <w:style w:type="paragraph" w:styleId="Kop1">
    <w:name w:val="heading 1"/>
    <w:basedOn w:val="Standaard"/>
    <w:next w:val="Standaard"/>
    <w:link w:val="Kop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Kop9">
    <w:name w:val="heading 9"/>
    <w:basedOn w:val="Standaard"/>
    <w:next w:val="Standaard"/>
    <w:link w:val="Kop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618BF"/>
    <w:pPr>
      <w:tabs>
        <w:tab w:val="center" w:pos="4680"/>
        <w:tab w:val="right" w:pos="9360"/>
      </w:tabs>
      <w:spacing w:after="0" w:line="240" w:lineRule="auto"/>
    </w:pPr>
  </w:style>
  <w:style w:type="character" w:customStyle="1" w:styleId="KoptekstChar">
    <w:name w:val="Koptekst Char"/>
    <w:basedOn w:val="Standaardalinea-lettertype"/>
    <w:link w:val="Koptekst"/>
    <w:uiPriority w:val="99"/>
    <w:rsid w:val="00E618BF"/>
  </w:style>
  <w:style w:type="paragraph" w:styleId="Voettekst">
    <w:name w:val="footer"/>
    <w:basedOn w:val="Standaard"/>
    <w:link w:val="VoettekstChar"/>
    <w:uiPriority w:val="99"/>
    <w:unhideWhenUsed/>
    <w:rsid w:val="00E618BF"/>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E618BF"/>
  </w:style>
  <w:style w:type="paragraph" w:styleId="Geenafstand">
    <w:name w:val="No Spacing"/>
    <w:uiPriority w:val="1"/>
    <w:qFormat/>
    <w:rsid w:val="00FC693F"/>
    <w:pPr>
      <w:spacing w:after="0" w:line="240" w:lineRule="auto"/>
    </w:pPr>
  </w:style>
  <w:style w:type="character" w:customStyle="1" w:styleId="Kop1Char">
    <w:name w:val="Kop 1 Char"/>
    <w:basedOn w:val="Standaardalinea-lettertype"/>
    <w:link w:val="Kop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FC693F"/>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rsid w:val="00FC693F"/>
    <w:rPr>
      <w:rFonts w:asciiTheme="majorHAnsi" w:eastAsiaTheme="majorEastAsia" w:hAnsiTheme="majorHAnsi" w:cstheme="majorBidi"/>
      <w:b/>
      <w:bCs/>
      <w:color w:val="4F81BD" w:themeColor="accent1"/>
    </w:rPr>
  </w:style>
  <w:style w:type="paragraph" w:styleId="Titel">
    <w:name w:val="Title"/>
    <w:basedOn w:val="Standaard"/>
    <w:next w:val="Standaard"/>
    <w:link w:val="Tite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Ondertitel">
    <w:name w:val="Subtitle"/>
    <w:basedOn w:val="Standaard"/>
    <w:next w:val="Standaard"/>
    <w:link w:val="Ondertitel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FC693F"/>
    <w:rPr>
      <w:rFonts w:asciiTheme="majorHAnsi" w:eastAsiaTheme="majorEastAsia" w:hAnsiTheme="majorHAnsi" w:cstheme="majorBidi"/>
      <w:i/>
      <w:iCs/>
      <w:color w:val="4F81BD" w:themeColor="accent1"/>
      <w:spacing w:val="15"/>
      <w:sz w:val="24"/>
      <w:szCs w:val="24"/>
    </w:rPr>
  </w:style>
  <w:style w:type="paragraph" w:styleId="Lijstalinea">
    <w:name w:val="List Paragraph"/>
    <w:basedOn w:val="Standaard"/>
    <w:uiPriority w:val="34"/>
    <w:qFormat/>
    <w:rsid w:val="00FC693F"/>
    <w:pPr>
      <w:ind w:left="720"/>
      <w:contextualSpacing/>
    </w:pPr>
  </w:style>
  <w:style w:type="paragraph" w:styleId="Plattetekst">
    <w:name w:val="Body Text"/>
    <w:basedOn w:val="Standaard"/>
    <w:link w:val="PlattetekstChar"/>
    <w:uiPriority w:val="99"/>
    <w:unhideWhenUsed/>
    <w:rsid w:val="00AA1D8D"/>
    <w:pPr>
      <w:spacing w:after="120"/>
    </w:pPr>
  </w:style>
  <w:style w:type="character" w:customStyle="1" w:styleId="PlattetekstChar">
    <w:name w:val="Platte tekst Char"/>
    <w:basedOn w:val="Standaardalinea-lettertype"/>
    <w:link w:val="Plattetekst"/>
    <w:uiPriority w:val="99"/>
    <w:rsid w:val="00AA1D8D"/>
  </w:style>
  <w:style w:type="paragraph" w:styleId="Plattetekst2">
    <w:name w:val="Body Text 2"/>
    <w:basedOn w:val="Standaard"/>
    <w:link w:val="Plattetekst2Char"/>
    <w:uiPriority w:val="99"/>
    <w:unhideWhenUsed/>
    <w:rsid w:val="00AA1D8D"/>
    <w:pPr>
      <w:spacing w:after="120" w:line="480" w:lineRule="auto"/>
    </w:pPr>
  </w:style>
  <w:style w:type="character" w:customStyle="1" w:styleId="Plattetekst2Char">
    <w:name w:val="Platte tekst 2 Char"/>
    <w:basedOn w:val="Standaardalinea-lettertype"/>
    <w:link w:val="Plattetekst2"/>
    <w:uiPriority w:val="99"/>
    <w:rsid w:val="00AA1D8D"/>
  </w:style>
  <w:style w:type="paragraph" w:styleId="Plattetekst3">
    <w:name w:val="Body Text 3"/>
    <w:basedOn w:val="Standaard"/>
    <w:link w:val="Plattetekst3Char"/>
    <w:uiPriority w:val="99"/>
    <w:unhideWhenUsed/>
    <w:rsid w:val="00AA1D8D"/>
    <w:pPr>
      <w:spacing w:after="120"/>
    </w:pPr>
    <w:rPr>
      <w:sz w:val="16"/>
      <w:szCs w:val="16"/>
    </w:rPr>
  </w:style>
  <w:style w:type="character" w:customStyle="1" w:styleId="Plattetekst3Char">
    <w:name w:val="Platte tekst 3 Char"/>
    <w:basedOn w:val="Standaardalinea-lettertype"/>
    <w:link w:val="Plattetekst3"/>
    <w:uiPriority w:val="99"/>
    <w:rsid w:val="00AA1D8D"/>
    <w:rPr>
      <w:sz w:val="16"/>
      <w:szCs w:val="16"/>
    </w:rPr>
  </w:style>
  <w:style w:type="paragraph" w:styleId="Lijst">
    <w:name w:val="List"/>
    <w:basedOn w:val="Standaard"/>
    <w:uiPriority w:val="99"/>
    <w:unhideWhenUsed/>
    <w:rsid w:val="00AA1D8D"/>
    <w:pPr>
      <w:ind w:left="360" w:hanging="360"/>
      <w:contextualSpacing/>
    </w:pPr>
  </w:style>
  <w:style w:type="paragraph" w:styleId="Lijst2">
    <w:name w:val="List 2"/>
    <w:basedOn w:val="Standaard"/>
    <w:uiPriority w:val="99"/>
    <w:unhideWhenUsed/>
    <w:rsid w:val="00326F90"/>
    <w:pPr>
      <w:ind w:left="720" w:hanging="360"/>
      <w:contextualSpacing/>
    </w:pPr>
  </w:style>
  <w:style w:type="paragraph" w:styleId="Lijst3">
    <w:name w:val="List 3"/>
    <w:basedOn w:val="Standaard"/>
    <w:uiPriority w:val="99"/>
    <w:unhideWhenUsed/>
    <w:rsid w:val="00326F90"/>
    <w:pPr>
      <w:ind w:left="1080" w:hanging="360"/>
      <w:contextualSpacing/>
    </w:pPr>
  </w:style>
  <w:style w:type="paragraph" w:styleId="Lijstopsomteken">
    <w:name w:val="List Bullet"/>
    <w:basedOn w:val="Standaard"/>
    <w:uiPriority w:val="99"/>
    <w:unhideWhenUsed/>
    <w:rsid w:val="00326F90"/>
    <w:pPr>
      <w:numPr>
        <w:numId w:val="1"/>
      </w:numPr>
      <w:contextualSpacing/>
    </w:pPr>
  </w:style>
  <w:style w:type="paragraph" w:styleId="Lijstopsomteken2">
    <w:name w:val="List Bullet 2"/>
    <w:basedOn w:val="Standaard"/>
    <w:uiPriority w:val="99"/>
    <w:unhideWhenUsed/>
    <w:rsid w:val="00326F90"/>
    <w:pPr>
      <w:numPr>
        <w:numId w:val="2"/>
      </w:numPr>
      <w:contextualSpacing/>
    </w:pPr>
  </w:style>
  <w:style w:type="paragraph" w:styleId="Lijstopsomteken3">
    <w:name w:val="List Bullet 3"/>
    <w:basedOn w:val="Standaard"/>
    <w:uiPriority w:val="99"/>
    <w:unhideWhenUsed/>
    <w:rsid w:val="00326F90"/>
    <w:pPr>
      <w:numPr>
        <w:numId w:val="3"/>
      </w:numPr>
      <w:contextualSpacing/>
    </w:pPr>
  </w:style>
  <w:style w:type="paragraph" w:styleId="Lijstnummering">
    <w:name w:val="List Number"/>
    <w:basedOn w:val="Standaard"/>
    <w:uiPriority w:val="99"/>
    <w:unhideWhenUsed/>
    <w:rsid w:val="00326F90"/>
    <w:pPr>
      <w:numPr>
        <w:numId w:val="5"/>
      </w:numPr>
      <w:contextualSpacing/>
    </w:pPr>
  </w:style>
  <w:style w:type="paragraph" w:styleId="Lijstnummering2">
    <w:name w:val="List Number 2"/>
    <w:basedOn w:val="Standaard"/>
    <w:uiPriority w:val="99"/>
    <w:unhideWhenUsed/>
    <w:rsid w:val="0029639D"/>
    <w:pPr>
      <w:numPr>
        <w:numId w:val="6"/>
      </w:numPr>
      <w:contextualSpacing/>
    </w:pPr>
  </w:style>
  <w:style w:type="paragraph" w:styleId="Lijstnummering3">
    <w:name w:val="List Number 3"/>
    <w:basedOn w:val="Standaard"/>
    <w:uiPriority w:val="99"/>
    <w:unhideWhenUsed/>
    <w:rsid w:val="0029639D"/>
    <w:pPr>
      <w:numPr>
        <w:numId w:val="7"/>
      </w:numPr>
      <w:contextualSpacing/>
    </w:pPr>
  </w:style>
  <w:style w:type="paragraph" w:styleId="Lijstvoortzetting">
    <w:name w:val="List Continue"/>
    <w:basedOn w:val="Standaard"/>
    <w:uiPriority w:val="99"/>
    <w:unhideWhenUsed/>
    <w:rsid w:val="0029639D"/>
    <w:pPr>
      <w:spacing w:after="120"/>
      <w:ind w:left="360"/>
      <w:contextualSpacing/>
    </w:pPr>
  </w:style>
  <w:style w:type="paragraph" w:styleId="Lijstvoortzetting2">
    <w:name w:val="List Continue 2"/>
    <w:basedOn w:val="Standaard"/>
    <w:uiPriority w:val="99"/>
    <w:unhideWhenUsed/>
    <w:rsid w:val="0029639D"/>
    <w:pPr>
      <w:spacing w:after="120"/>
      <w:ind w:left="720"/>
      <w:contextualSpacing/>
    </w:pPr>
  </w:style>
  <w:style w:type="paragraph" w:styleId="Lijstvoortzetting3">
    <w:name w:val="List Continue 3"/>
    <w:basedOn w:val="Standaard"/>
    <w:uiPriority w:val="99"/>
    <w:unhideWhenUsed/>
    <w:rsid w:val="0029639D"/>
    <w:pPr>
      <w:spacing w:after="120"/>
      <w:ind w:left="1080"/>
      <w:contextualSpacing/>
    </w:pPr>
  </w:style>
  <w:style w:type="paragraph" w:styleId="Macrotekst">
    <w:name w:val="macro"/>
    <w:link w:val="Macroteks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kstChar">
    <w:name w:val="Macrotekst Char"/>
    <w:basedOn w:val="Standaardalinea-lettertype"/>
    <w:link w:val="Macrotekst"/>
    <w:uiPriority w:val="99"/>
    <w:rsid w:val="0029639D"/>
    <w:rPr>
      <w:rFonts w:ascii="Courier" w:hAnsi="Courier"/>
      <w:sz w:val="20"/>
      <w:szCs w:val="20"/>
    </w:rPr>
  </w:style>
  <w:style w:type="paragraph" w:styleId="Citaat">
    <w:name w:val="Quote"/>
    <w:basedOn w:val="Standaard"/>
    <w:next w:val="Standaard"/>
    <w:link w:val="CitaatChar"/>
    <w:uiPriority w:val="29"/>
    <w:qFormat/>
    <w:rsid w:val="00FC693F"/>
    <w:rPr>
      <w:i/>
      <w:iCs/>
      <w:color w:val="000000" w:themeColor="text1"/>
    </w:rPr>
  </w:style>
  <w:style w:type="character" w:customStyle="1" w:styleId="CitaatChar">
    <w:name w:val="Citaat Char"/>
    <w:basedOn w:val="Standaardalinea-lettertype"/>
    <w:link w:val="Citaat"/>
    <w:uiPriority w:val="29"/>
    <w:rsid w:val="00FC693F"/>
    <w:rPr>
      <w:i/>
      <w:iCs/>
      <w:color w:val="000000" w:themeColor="text1"/>
    </w:rPr>
  </w:style>
  <w:style w:type="character" w:customStyle="1" w:styleId="Kop4Char">
    <w:name w:val="Kop 4 Char"/>
    <w:basedOn w:val="Standaardalinea-lettertype"/>
    <w:link w:val="Kop4"/>
    <w:uiPriority w:val="9"/>
    <w:semiHidden/>
    <w:rsid w:val="00FC693F"/>
    <w:rPr>
      <w:rFonts w:asciiTheme="majorHAnsi" w:eastAsiaTheme="majorEastAsia" w:hAnsiTheme="majorHAnsi" w:cstheme="majorBidi"/>
      <w:b/>
      <w:bCs/>
      <w:i/>
      <w:iCs/>
      <w:color w:val="4F81BD" w:themeColor="accent1"/>
    </w:rPr>
  </w:style>
  <w:style w:type="character" w:customStyle="1" w:styleId="Kop5Char">
    <w:name w:val="Kop 5 Char"/>
    <w:basedOn w:val="Standaardalinea-lettertype"/>
    <w:link w:val="Kop5"/>
    <w:uiPriority w:val="9"/>
    <w:semiHidden/>
    <w:rsid w:val="00FC693F"/>
    <w:rPr>
      <w:rFonts w:asciiTheme="majorHAnsi" w:eastAsiaTheme="majorEastAsia" w:hAnsiTheme="majorHAnsi" w:cstheme="majorBidi"/>
      <w:color w:val="243F60" w:themeColor="accent1" w:themeShade="7F"/>
    </w:rPr>
  </w:style>
  <w:style w:type="character" w:customStyle="1" w:styleId="Kop6Char">
    <w:name w:val="Kop 6 Char"/>
    <w:basedOn w:val="Standaardalinea-lettertype"/>
    <w:link w:val="Kop6"/>
    <w:uiPriority w:val="9"/>
    <w:semiHidden/>
    <w:rsid w:val="00FC693F"/>
    <w:rPr>
      <w:rFonts w:asciiTheme="majorHAnsi" w:eastAsiaTheme="majorEastAsia" w:hAnsiTheme="majorHAnsi" w:cstheme="majorBidi"/>
      <w:i/>
      <w:iCs/>
      <w:color w:val="243F60" w:themeColor="accent1" w:themeShade="7F"/>
    </w:rPr>
  </w:style>
  <w:style w:type="character" w:customStyle="1" w:styleId="Kop7Char">
    <w:name w:val="Kop 7 Char"/>
    <w:basedOn w:val="Standaardalinea-lettertype"/>
    <w:link w:val="Kop7"/>
    <w:uiPriority w:val="9"/>
    <w:semiHidden/>
    <w:rsid w:val="00FC693F"/>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C693F"/>
    <w:rPr>
      <w:rFonts w:asciiTheme="majorHAnsi" w:eastAsiaTheme="majorEastAsia" w:hAnsiTheme="majorHAnsi" w:cstheme="majorBidi"/>
      <w:color w:val="4F81BD" w:themeColor="accent1"/>
      <w:sz w:val="20"/>
      <w:szCs w:val="20"/>
    </w:rPr>
  </w:style>
  <w:style w:type="character" w:customStyle="1" w:styleId="Kop9Char">
    <w:name w:val="Kop 9 Char"/>
    <w:basedOn w:val="Standaardalinea-lettertype"/>
    <w:link w:val="Kop9"/>
    <w:uiPriority w:val="9"/>
    <w:semiHidden/>
    <w:rsid w:val="00FC693F"/>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C693F"/>
    <w:pPr>
      <w:spacing w:line="240" w:lineRule="auto"/>
    </w:pPr>
    <w:rPr>
      <w:b/>
      <w:bCs/>
      <w:color w:val="4F81BD" w:themeColor="accent1"/>
      <w:sz w:val="18"/>
      <w:szCs w:val="18"/>
    </w:rPr>
  </w:style>
  <w:style w:type="character" w:styleId="Zwaar">
    <w:name w:val="Strong"/>
    <w:basedOn w:val="Standaardalinea-lettertype"/>
    <w:uiPriority w:val="22"/>
    <w:qFormat/>
    <w:rsid w:val="00FC693F"/>
    <w:rPr>
      <w:b/>
      <w:bCs/>
    </w:rPr>
  </w:style>
  <w:style w:type="character" w:styleId="Nadruk">
    <w:name w:val="Emphasis"/>
    <w:basedOn w:val="Standaardalinea-lettertype"/>
    <w:uiPriority w:val="20"/>
    <w:qFormat/>
    <w:rsid w:val="00FC693F"/>
    <w:rPr>
      <w:i/>
      <w:iCs/>
    </w:rPr>
  </w:style>
  <w:style w:type="paragraph" w:styleId="Duidelijkcitaat">
    <w:name w:val="Intense Quote"/>
    <w:basedOn w:val="Standaard"/>
    <w:next w:val="Standaard"/>
    <w:link w:val="Duidelijkcitaa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FC693F"/>
    <w:rPr>
      <w:b/>
      <w:bCs/>
      <w:i/>
      <w:iCs/>
      <w:color w:val="4F81BD" w:themeColor="accent1"/>
    </w:rPr>
  </w:style>
  <w:style w:type="character" w:styleId="Subtielebenadrukking">
    <w:name w:val="Subtle Emphasis"/>
    <w:basedOn w:val="Standaardalinea-lettertype"/>
    <w:uiPriority w:val="19"/>
    <w:qFormat/>
    <w:rsid w:val="00FC693F"/>
    <w:rPr>
      <w:i/>
      <w:iCs/>
      <w:color w:val="808080" w:themeColor="text1" w:themeTint="7F"/>
    </w:rPr>
  </w:style>
  <w:style w:type="character" w:styleId="Intensievebenadrukking">
    <w:name w:val="Intense Emphasis"/>
    <w:basedOn w:val="Standaardalinea-lettertype"/>
    <w:uiPriority w:val="21"/>
    <w:qFormat/>
    <w:rsid w:val="00FC693F"/>
    <w:rPr>
      <w:b/>
      <w:bCs/>
      <w:i/>
      <w:iCs/>
      <w:color w:val="4F81BD" w:themeColor="accent1"/>
    </w:rPr>
  </w:style>
  <w:style w:type="character" w:styleId="Subtieleverwijzing">
    <w:name w:val="Subtle Reference"/>
    <w:basedOn w:val="Standaardalinea-lettertype"/>
    <w:uiPriority w:val="31"/>
    <w:qFormat/>
    <w:rsid w:val="00FC693F"/>
    <w:rPr>
      <w:smallCaps/>
      <w:color w:val="C0504D" w:themeColor="accent2"/>
      <w:u w:val="single"/>
    </w:rPr>
  </w:style>
  <w:style w:type="character" w:styleId="Intensieveverwijzing">
    <w:name w:val="Intense Reference"/>
    <w:basedOn w:val="Standaardalinea-lettertype"/>
    <w:uiPriority w:val="32"/>
    <w:qFormat/>
    <w:rsid w:val="00FC693F"/>
    <w:rPr>
      <w:b/>
      <w:bCs/>
      <w:smallCaps/>
      <w:color w:val="C0504D" w:themeColor="accent2"/>
      <w:spacing w:val="5"/>
      <w:u w:val="single"/>
    </w:rPr>
  </w:style>
  <w:style w:type="character" w:styleId="Titelvanboek">
    <w:name w:val="Book Title"/>
    <w:basedOn w:val="Standaardalinea-lettertype"/>
    <w:uiPriority w:val="33"/>
    <w:qFormat/>
    <w:rsid w:val="00FC693F"/>
    <w:rPr>
      <w:b/>
      <w:bCs/>
      <w:smallCaps/>
      <w:spacing w:val="5"/>
    </w:rPr>
  </w:style>
  <w:style w:type="paragraph" w:styleId="Kopvaninhoudsopgave">
    <w:name w:val="TOC Heading"/>
    <w:basedOn w:val="Kop1"/>
    <w:next w:val="Standaard"/>
    <w:uiPriority w:val="39"/>
    <w:semiHidden/>
    <w:unhideWhenUsed/>
    <w:qFormat/>
    <w:rsid w:val="00FC693F"/>
    <w:pPr>
      <w:outlineLvl w:val="9"/>
    </w:pPr>
  </w:style>
  <w:style w:type="table" w:styleId="Tabelraster">
    <w:name w:val="Table Grid"/>
    <w:basedOn w:val="Standaardtabe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earcering">
    <w:name w:val="Light Shading"/>
    <w:basedOn w:val="Standaardtabe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accent2">
    <w:name w:val="Light Shading Accent 2"/>
    <w:basedOn w:val="Standaardtabe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chtearcering-accent3">
    <w:name w:val="Light Shading Accent 3"/>
    <w:basedOn w:val="Standaardtabe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chtearcering-accent4">
    <w:name w:val="Light Shading Accent 4"/>
    <w:basedOn w:val="Standaardtabe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chtearcering-accent5">
    <w:name w:val="Light Shading Accent 5"/>
    <w:basedOn w:val="Standaardtabe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chtearcering-accent6">
    <w:name w:val="Light Shading Accent 6"/>
    <w:basedOn w:val="Standaardtabe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chtelijst">
    <w:name w:val="Light List"/>
    <w:basedOn w:val="Standaardtabe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chtelijst-accent2">
    <w:name w:val="Light List Accent 2"/>
    <w:basedOn w:val="Standaardtabe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chtelijst-accent3">
    <w:name w:val="Light List Accent 3"/>
    <w:basedOn w:val="Standaardtabe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chtelijst-accent4">
    <w:name w:val="Light List Accent 4"/>
    <w:basedOn w:val="Standaardtabe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chtelijst-accent5">
    <w:name w:val="Light List Accent 5"/>
    <w:basedOn w:val="Standaardtabe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chtelijst-accent6">
    <w:name w:val="Light List Accent 6"/>
    <w:basedOn w:val="Standaardtabe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chtraster">
    <w:name w:val="Light Grid"/>
    <w:basedOn w:val="Standaardtabe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chtraster-accent2">
    <w:name w:val="Light Grid Accent 2"/>
    <w:basedOn w:val="Standaardtabe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chtraster-accent3">
    <w:name w:val="Light Grid Accent 3"/>
    <w:basedOn w:val="Standaardtabe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chtraster-accent4">
    <w:name w:val="Light Grid Accent 4"/>
    <w:basedOn w:val="Standaardtabe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chtraster-accent5">
    <w:name w:val="Light Grid Accent 5"/>
    <w:basedOn w:val="Standaardtabe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chtraster-accent6">
    <w:name w:val="Light Grid Accent 6"/>
    <w:basedOn w:val="Standaardtabe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Gemiddeldearcering1">
    <w:name w:val="Medium Shading 1"/>
    <w:basedOn w:val="Standaardtabe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Gemiddeldelijst1-accent2">
    <w:name w:val="Medium List 1 Accent 2"/>
    <w:basedOn w:val="Standaardtabe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Gemiddeldelijst1-accent3">
    <w:name w:val="Medium List 1 Accent 3"/>
    <w:basedOn w:val="Standaardtabe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Gemiddeldelijst1-accent4">
    <w:name w:val="Medium List 1 Accent 4"/>
    <w:basedOn w:val="Standaardtabe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Gemiddeldelijst1-accent5">
    <w:name w:val="Medium List 1 Accent 5"/>
    <w:basedOn w:val="Standaardtabe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Gemiddeldelijst1-accent6">
    <w:name w:val="Medium List 1 Accent 6"/>
    <w:basedOn w:val="Standaardtabe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Gemiddeldelijst2">
    <w:name w:val="Medium Lis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raster1">
    <w:name w:val="Medium Grid 1"/>
    <w:basedOn w:val="Standaardtabe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emiddeldraster1-accent2">
    <w:name w:val="Medium Grid 1 Accent 2"/>
    <w:basedOn w:val="Standaardtabe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emiddeldraster1-accent3">
    <w:name w:val="Medium Grid 1 Accent 3"/>
    <w:basedOn w:val="Standaardtabe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emiddeldraster1-accent4">
    <w:name w:val="Medium Grid 1 Accent 4"/>
    <w:basedOn w:val="Standaardtabe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emiddeldraster1-accent5">
    <w:name w:val="Medium Grid 1 Accent 5"/>
    <w:basedOn w:val="Standaardtabe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emiddeldraster1-accent6">
    <w:name w:val="Medium Grid 1 Accent 6"/>
    <w:basedOn w:val="Standaardtabe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emiddeldraster2">
    <w:name w:val="Medium Grid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emiddeldraster3-accent2">
    <w:name w:val="Medium Grid 3 Accent 2"/>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emiddeldraster3-accent3">
    <w:name w:val="Medium Grid 3 Accent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emiddeldraster3-accent4">
    <w:name w:val="Medium Grid 3 Accent 4"/>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emiddeldraster3-accent5">
    <w:name w:val="Medium Grid 3 Accent 5"/>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emiddeldraster3-accent6">
    <w:name w:val="Medium Grid 3 Accent 6"/>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onkerelijst">
    <w:name w:val="Dark List"/>
    <w:basedOn w:val="Standaardtabe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onkerelijst-accent2">
    <w:name w:val="Dark List Accent 2"/>
    <w:basedOn w:val="Standaardtabe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onkerelijst-accent3">
    <w:name w:val="Dark List Accent 3"/>
    <w:basedOn w:val="Standaardtabe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onkerelijst-accent4">
    <w:name w:val="Dark List Accent 4"/>
    <w:basedOn w:val="Standaardtabe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onkerelijst-accent5">
    <w:name w:val="Dark List Accent 5"/>
    <w:basedOn w:val="Standaardtabe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onkerelijst-accent6">
    <w:name w:val="Dark List Accent 6"/>
    <w:basedOn w:val="Standaardtabe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leurrijkearcering">
    <w:name w:val="Colorful Shading"/>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leurrijkearcering-accent4">
    <w:name w:val="Colorful Shading Accent 4"/>
    <w:basedOn w:val="Standaardtabe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leurrijkelijst-accent2">
    <w:name w:val="Colorful List Accent 2"/>
    <w:basedOn w:val="Standaardtabe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leurrijkelijst-accent3">
    <w:name w:val="Colorful List Accent 3"/>
    <w:basedOn w:val="Standaardtabe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leurrijkelijst-accent4">
    <w:name w:val="Colorful List Accent 4"/>
    <w:basedOn w:val="Standaardtabe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leurrijkelijst-accent5">
    <w:name w:val="Colorful List Accent 5"/>
    <w:basedOn w:val="Standaardtabe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leurrijkelijst-accent6">
    <w:name w:val="Colorful List Accent 6"/>
    <w:basedOn w:val="Standaardtabe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leurrijkraster">
    <w:name w:val="Colorful Grid"/>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leurrijkraster-accent2">
    <w:name w:val="Colorful Grid Accent 2"/>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leurrijkraster-accent3">
    <w:name w:val="Colorful Grid Accent 3"/>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leurrijkraster-accent4">
    <w:name w:val="Colorful Grid Accent 4"/>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leurrijkraster-accent5">
    <w:name w:val="Colorful Grid Accent 5"/>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leurrijkraster-accent6">
    <w:name w:val="Colorful Grid Accent 6"/>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394</Words>
  <Characters>2171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2560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Joyce van Truijen</cp:lastModifiedBy>
  <cp:revision>2</cp:revision>
  <dcterms:created xsi:type="dcterms:W3CDTF">2013-12-23T23:15:00Z</dcterms:created>
  <dcterms:modified xsi:type="dcterms:W3CDTF">2026-08-07T12:26:00Z</dcterms:modified>
  <cp:category/>
</cp:coreProperties>
</file>