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2205A" w14:textId="77777777" w:rsidR="005170D8" w:rsidRPr="00A11E21" w:rsidRDefault="00000000">
      <w:pPr>
        <w:spacing w:after="120"/>
        <w:rPr>
          <w:rFonts w:asciiTheme="majorHAnsi" w:hAnsiTheme="majorHAnsi" w:cstheme="majorHAnsi"/>
          <w:sz w:val="28"/>
          <w:szCs w:val="28"/>
          <w:lang w:val="nl-NL"/>
        </w:rPr>
      </w:pPr>
      <w:r w:rsidRPr="00A11E21">
        <w:rPr>
          <w:rFonts w:asciiTheme="majorHAnsi" w:hAnsiTheme="majorHAnsi" w:cstheme="majorHAnsi"/>
          <w:b/>
          <w:sz w:val="28"/>
          <w:szCs w:val="28"/>
          <w:lang w:val="nl-NL"/>
        </w:rPr>
        <w:t>Bewijsstuk PDG – Intakes 17 april</w:t>
      </w:r>
    </w:p>
    <w:p w14:paraId="665006B8" w14:textId="77777777" w:rsidR="005170D8" w:rsidRPr="00A11E21" w:rsidRDefault="00000000">
      <w:pPr>
        <w:spacing w:after="240"/>
        <w:rPr>
          <w:rFonts w:asciiTheme="majorHAnsi" w:hAnsiTheme="majorHAnsi" w:cstheme="majorHAnsi"/>
          <w:sz w:val="20"/>
          <w:szCs w:val="20"/>
          <w:lang w:val="nl-NL"/>
        </w:rPr>
      </w:pPr>
      <w:r w:rsidRPr="00A11E21">
        <w:rPr>
          <w:rFonts w:asciiTheme="majorHAnsi" w:hAnsiTheme="majorHAnsi" w:cstheme="majorHAnsi"/>
          <w:color w:val="555555"/>
          <w:sz w:val="20"/>
          <w:szCs w:val="20"/>
          <w:lang w:val="nl-NL"/>
        </w:rPr>
        <w:t>Beroepstaken: BT1 – De docent draagt er zorg voor dat hij professioneel is en blijft | BT4 – De docent begeleidt studenten tijdens de leerloopbaan | BT5 – De docent is actief betrokken bij de beroepspraktijkvorming</w:t>
      </w:r>
      <w:r w:rsidRPr="00A11E21">
        <w:rPr>
          <w:rFonts w:asciiTheme="majorHAnsi" w:hAnsiTheme="majorHAnsi" w:cstheme="majorHAnsi"/>
          <w:color w:val="555555"/>
          <w:sz w:val="20"/>
          <w:szCs w:val="20"/>
          <w:lang w:val="nl-NL"/>
        </w:rPr>
        <w:br/>
        <w:t>Opleiding: Dierenartsassistent paraveterinair niveau 4 | Vonk Alkmaar</w:t>
      </w:r>
    </w:p>
    <w:p w14:paraId="271E9B82" w14:textId="77777777" w:rsidR="005170D8" w:rsidRPr="00A11E21" w:rsidRDefault="00000000">
      <w:pPr>
        <w:spacing w:after="160"/>
        <w:rPr>
          <w:rFonts w:asciiTheme="majorHAnsi" w:hAnsiTheme="majorHAnsi" w:cstheme="majorHAnsi"/>
          <w:lang w:val="nl-NL"/>
        </w:rPr>
      </w:pPr>
      <w:r w:rsidRPr="00A11E21">
        <w:rPr>
          <w:rFonts w:asciiTheme="majorHAnsi" w:hAnsiTheme="majorHAnsi" w:cstheme="majorHAnsi"/>
          <w:lang w:val="nl-NL"/>
        </w:rPr>
        <w:t>Dit bewijsstuk beschrijft mijn deelname als assessor bij de intakegesprekken voor de opleiding paraveterinair niveau 4. Het toont hoe ik gespreksvaardigheden inzet, ondersteuningsbehoeften signaleer en passende vervolgstappen uitzet.</w:t>
      </w:r>
    </w:p>
    <w:p w14:paraId="5C409BD2" w14:textId="77777777" w:rsidR="005170D8" w:rsidRPr="00A11E21" w:rsidRDefault="00000000">
      <w:pPr>
        <w:spacing w:after="160"/>
        <w:rPr>
          <w:rFonts w:asciiTheme="majorHAnsi" w:hAnsiTheme="majorHAnsi" w:cstheme="majorHAnsi"/>
          <w:lang w:val="nl-NL"/>
        </w:rPr>
      </w:pPr>
      <w:r w:rsidRPr="00A11E21">
        <w:rPr>
          <w:rFonts w:asciiTheme="majorHAnsi" w:hAnsiTheme="majorHAnsi" w:cstheme="majorHAnsi"/>
          <w:lang w:val="nl-NL"/>
        </w:rPr>
        <w:t xml:space="preserve">Op vrijdag 17 april heb ik samen met een collega intakegesprekken afgenomen. Van de 17 geplande studenten waren er 10 aanwezig. De intake startte gezamenlijk, waarbij iedere student een filmpje presenteerde waarin zij zichzelf voorstelden en ingingen op hun motivatie en beeld van het werkveld. Na het gezamenlijke deel volgden individuele gesprekken zonder aanwezigheid van ouders, om de autonomie van de student te waarborgen. Dit sluit aan bij het CAR-model zoals beschreven door Onstenk (2023), gebaseerd op </w:t>
      </w:r>
      <w:proofErr w:type="spellStart"/>
      <w:r w:rsidRPr="00A11E21">
        <w:rPr>
          <w:rFonts w:asciiTheme="majorHAnsi" w:hAnsiTheme="majorHAnsi" w:cstheme="majorHAnsi"/>
          <w:lang w:val="nl-NL"/>
        </w:rPr>
        <w:t>Deci</w:t>
      </w:r>
      <w:proofErr w:type="spellEnd"/>
      <w:r w:rsidRPr="00A11E21">
        <w:rPr>
          <w:rFonts w:asciiTheme="majorHAnsi" w:hAnsiTheme="majorHAnsi" w:cstheme="majorHAnsi"/>
          <w:lang w:val="nl-NL"/>
        </w:rPr>
        <w:t xml:space="preserve"> en Ryan (2000): door autonomie te bieden, het voeren van een gesprek zonder ouders, geef je de student de ruimte om zich vrijuit uit te drukken en eigen keuzes te maken.</w:t>
      </w:r>
    </w:p>
    <w:p w14:paraId="35A6C013" w14:textId="77777777" w:rsidR="005170D8" w:rsidRPr="00A11E21" w:rsidRDefault="00000000">
      <w:pPr>
        <w:spacing w:after="160"/>
        <w:rPr>
          <w:rFonts w:asciiTheme="majorHAnsi" w:hAnsiTheme="majorHAnsi" w:cstheme="majorHAnsi"/>
          <w:lang w:val="nl-NL"/>
        </w:rPr>
      </w:pPr>
      <w:r w:rsidRPr="00A11E21">
        <w:rPr>
          <w:rFonts w:asciiTheme="majorHAnsi" w:hAnsiTheme="majorHAnsi" w:cstheme="majorHAnsi"/>
          <w:lang w:val="nl-NL"/>
        </w:rPr>
        <w:t>Wat mij opviel was de toenemende complexiteit van zorgvragen. Een voorbeeld was een student die via dagbesteding werkt aan structuur en sociale vaardigheden. Onstenk (2023) beschrijft in de pedagogische driehoek (figuur 1.3) de relatie tussen kind, ouders en school, waarbij ouders ook in het beroepsonderwijs een grote rol hebben. Wij hebben deze studente bewust doorverwezen naar een verlengde intake, zodat haar begeleiding zorgvuldig kon worden vormgegeven en de samenwerking met ouders en zorgpartners van het begin af aan goed geborgd was.</w:t>
      </w:r>
    </w:p>
    <w:p w14:paraId="59236B3F" w14:textId="77777777" w:rsidR="005170D8" w:rsidRPr="00A11E21" w:rsidRDefault="00000000">
      <w:pPr>
        <w:spacing w:after="160"/>
        <w:rPr>
          <w:rFonts w:asciiTheme="majorHAnsi" w:hAnsiTheme="majorHAnsi" w:cstheme="majorHAnsi"/>
          <w:lang w:val="nl-NL"/>
        </w:rPr>
      </w:pPr>
      <w:r w:rsidRPr="00A11E21">
        <w:rPr>
          <w:rFonts w:asciiTheme="majorHAnsi" w:hAnsiTheme="majorHAnsi" w:cstheme="majorHAnsi"/>
          <w:lang w:val="nl-NL"/>
        </w:rPr>
        <w:t>Deze ochtend heeft mij bewust gemaakt van het belang van kijken naar de persoon achter de student. Geerts en Van Kralingen (2025) beschrijven professionele identiteit als het vermogen om antwoord te geven op de vraag: wat wil ik via het docentschap betekenen voor anderen? Voor mij betekent dit ook al vóór de start van de opleiding: zorgvuldig kijken wie een student is en wat zij nodig heeft.</w:t>
      </w:r>
    </w:p>
    <w:p w14:paraId="195B4CEB" w14:textId="75EBADA3" w:rsidR="005170D8" w:rsidRDefault="005170D8">
      <w:pPr>
        <w:spacing w:after="160"/>
      </w:pPr>
    </w:p>
    <w:sectPr w:rsidR="005170D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2135245886">
    <w:abstractNumId w:val="8"/>
  </w:num>
  <w:num w:numId="2" w16cid:durableId="45420826">
    <w:abstractNumId w:val="6"/>
  </w:num>
  <w:num w:numId="3" w16cid:durableId="217208504">
    <w:abstractNumId w:val="5"/>
  </w:num>
  <w:num w:numId="4" w16cid:durableId="91247576">
    <w:abstractNumId w:val="4"/>
  </w:num>
  <w:num w:numId="5" w16cid:durableId="1960987036">
    <w:abstractNumId w:val="7"/>
  </w:num>
  <w:num w:numId="6" w16cid:durableId="815881276">
    <w:abstractNumId w:val="3"/>
  </w:num>
  <w:num w:numId="7" w16cid:durableId="554199664">
    <w:abstractNumId w:val="2"/>
  </w:num>
  <w:num w:numId="8" w16cid:durableId="1661694670">
    <w:abstractNumId w:val="1"/>
  </w:num>
  <w:num w:numId="9" w16cid:durableId="1130903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170D8"/>
    <w:rsid w:val="00A11E21"/>
    <w:rsid w:val="00AA1D8D"/>
    <w:rsid w:val="00B47730"/>
    <w:rsid w:val="00CB0664"/>
    <w:rsid w:val="00EB008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D66A775-C600-4EB0-BCDA-FB3DB663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van Truijen</cp:lastModifiedBy>
  <cp:revision>2</cp:revision>
  <dcterms:created xsi:type="dcterms:W3CDTF">2013-12-23T23:15:00Z</dcterms:created>
  <dcterms:modified xsi:type="dcterms:W3CDTF">2026-08-07T12:31:00Z</dcterms:modified>
  <cp:category/>
</cp:coreProperties>
</file>